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B3" w:rsidRPr="00E55FB3" w:rsidRDefault="00E55FB3" w:rsidP="00E55FB3">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hyperlink r:id="rId4" w:tooltip="視点・論点　「高齢社会と図書館」" w:history="1">
        <w:r w:rsidRPr="00E55FB3">
          <w:rPr>
            <w:rFonts w:ascii="Times New Roman" w:eastAsia="ヒラギノ角ゴ Pro W3" w:hAnsi="Times New Roman" w:cs="Times New Roman"/>
            <w:b/>
            <w:bCs/>
            <w:color w:val="0066CC"/>
            <w:sz w:val="28"/>
            <w:szCs w:val="28"/>
            <w:lang w:eastAsia="ja-JP"/>
          </w:rPr>
          <w:t>視点・論点　「高齢社会と図書館」</w:t>
        </w:r>
      </w:hyperlink>
    </w:p>
    <w:p w:rsidR="00E55FB3" w:rsidRPr="00E55FB3" w:rsidRDefault="00E55FB3" w:rsidP="00E55FB3">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r w:rsidRPr="00E55FB3">
        <w:rPr>
          <w:rFonts w:ascii="Times New Roman" w:eastAsia="ヒラギノ角ゴ Pro W3" w:hAnsi="Times New Roman" w:cs="Times New Roman"/>
          <w:color w:val="333333"/>
          <w:sz w:val="28"/>
          <w:szCs w:val="28"/>
          <w:vertAlign w:val="superscript"/>
          <w:lang w:eastAsia="ja-JP"/>
        </w:rPr>
        <w:t>2013</w:t>
      </w:r>
      <w:r w:rsidRPr="00E55FB3">
        <w:rPr>
          <w:rFonts w:ascii="Times New Roman" w:eastAsia="ヒラギノ角ゴ Pro W3" w:hAnsi="Times New Roman" w:cs="Times New Roman"/>
          <w:color w:val="333333"/>
          <w:sz w:val="28"/>
          <w:szCs w:val="28"/>
          <w:vertAlign w:val="superscript"/>
          <w:lang w:eastAsia="ja-JP"/>
        </w:rPr>
        <w:t>年</w:t>
      </w:r>
      <w:r w:rsidRPr="00E55FB3">
        <w:rPr>
          <w:rFonts w:ascii="Times New Roman" w:eastAsia="ヒラギノ角ゴ Pro W3" w:hAnsi="Times New Roman" w:cs="Times New Roman"/>
          <w:color w:val="333333"/>
          <w:sz w:val="28"/>
          <w:szCs w:val="28"/>
          <w:vertAlign w:val="superscript"/>
          <w:lang w:eastAsia="ja-JP"/>
        </w:rPr>
        <w:t>01</w:t>
      </w:r>
      <w:r w:rsidRPr="00E55FB3">
        <w:rPr>
          <w:rFonts w:ascii="Times New Roman" w:eastAsia="ヒラギノ角ゴ Pro W3" w:hAnsi="Times New Roman" w:cs="Times New Roman"/>
          <w:color w:val="333333"/>
          <w:sz w:val="28"/>
          <w:szCs w:val="28"/>
          <w:vertAlign w:val="superscript"/>
          <w:lang w:eastAsia="ja-JP"/>
        </w:rPr>
        <w:t>月</w:t>
      </w:r>
      <w:r w:rsidRPr="00E55FB3">
        <w:rPr>
          <w:rFonts w:ascii="Times New Roman" w:eastAsia="ヒラギノ角ゴ Pro W3" w:hAnsi="Times New Roman" w:cs="Times New Roman"/>
          <w:color w:val="333333"/>
          <w:sz w:val="28"/>
          <w:szCs w:val="28"/>
          <w:vertAlign w:val="superscript"/>
          <w:lang w:eastAsia="ja-JP"/>
        </w:rPr>
        <w:t>30</w:t>
      </w:r>
      <w:r w:rsidRPr="00E55FB3">
        <w:rPr>
          <w:rFonts w:ascii="Times New Roman" w:eastAsia="ヒラギノ角ゴ Pro W3" w:hAnsi="Times New Roman" w:cs="Times New Roman"/>
          <w:color w:val="333333"/>
          <w:sz w:val="28"/>
          <w:szCs w:val="28"/>
          <w:vertAlign w:val="superscript"/>
          <w:lang w:eastAsia="ja-JP"/>
        </w:rPr>
        <w:t>日</w:t>
      </w:r>
      <w:r w:rsidRPr="00E55FB3">
        <w:rPr>
          <w:rFonts w:ascii="Times New Roman" w:eastAsia="ヒラギノ角ゴ Pro W3" w:hAnsi="Times New Roman" w:cs="Times New Roman"/>
          <w:color w:val="333333"/>
          <w:sz w:val="28"/>
          <w:szCs w:val="28"/>
          <w:vertAlign w:val="superscript"/>
          <w:lang w:eastAsia="ja-JP"/>
        </w:rPr>
        <w:t xml:space="preserve"> (</w:t>
      </w:r>
      <w:r w:rsidRPr="00E55FB3">
        <w:rPr>
          <w:rFonts w:ascii="Times New Roman" w:eastAsia="ヒラギノ角ゴ Pro W3" w:hAnsi="Times New Roman" w:cs="Times New Roman"/>
          <w:color w:val="333333"/>
          <w:sz w:val="28"/>
          <w:szCs w:val="28"/>
          <w:vertAlign w:val="superscript"/>
          <w:lang w:eastAsia="ja-JP"/>
        </w:rPr>
        <w:t>水</w:t>
      </w:r>
      <w:r w:rsidRPr="00E55FB3">
        <w:rPr>
          <w:rFonts w:ascii="Times New Roman" w:eastAsia="ヒラギノ角ゴ Pro W3" w:hAnsi="Times New Roman" w:cs="Times New Roman"/>
          <w:color w:val="333333"/>
          <w:sz w:val="28"/>
          <w:szCs w:val="28"/>
          <w:vertAlign w:val="superscript"/>
          <w:lang w:eastAsia="ja-JP"/>
        </w:rPr>
        <w:t>)</w:t>
      </w:r>
    </w:p>
    <w:p w:rsidR="00E55FB3" w:rsidRPr="00E55FB3" w:rsidRDefault="00E55FB3" w:rsidP="00E55FB3">
      <w:pPr>
        <w:pStyle w:val="a4"/>
        <w:spacing w:before="0" w:beforeAutospacing="0" w:after="150" w:afterAutospacing="0" w:line="360" w:lineRule="atLeast"/>
        <w:rPr>
          <w:rFonts w:eastAsia="ヒラギノ角ゴ Pro W3"/>
          <w:color w:val="000000"/>
          <w:sz w:val="28"/>
          <w:szCs w:val="28"/>
        </w:rPr>
      </w:pPr>
      <w:r>
        <w:rPr>
          <w:rFonts w:eastAsia="ヒラギノ角ゴ Pro W3"/>
          <w:color w:val="000000"/>
          <w:sz w:val="28"/>
          <w:szCs w:val="28"/>
        </w:rPr>
        <w:t xml:space="preserve">      </w:t>
      </w:r>
      <w:r w:rsidRPr="00E55FB3">
        <w:rPr>
          <w:rFonts w:eastAsia="ヒラギノ角ゴ Pro W3"/>
          <w:color w:val="000000"/>
          <w:sz w:val="28"/>
          <w:szCs w:val="28"/>
        </w:rPr>
        <w:t>今、情報技術の進展に伴い、公共図書館は地域の情報センターとしての役割を担いつつあります。一方、日本は高齢社会に突入しています。そこで、今日は高齢社会における図書館の役割について考えてみたいと思います。</w:t>
      </w:r>
    </w:p>
    <w:p w:rsidR="00E55FB3" w:rsidRPr="00E55FB3" w:rsidRDefault="00E55FB3" w:rsidP="00E55FB3">
      <w:pPr>
        <w:pStyle w:val="a4"/>
        <w:spacing w:before="0" w:beforeAutospacing="0" w:after="0" w:afterAutospacing="0" w:line="360" w:lineRule="atLeast"/>
        <w:rPr>
          <w:rFonts w:eastAsia="ヒラギノ角ゴ Pro W3"/>
          <w:color w:val="000000"/>
          <w:sz w:val="28"/>
          <w:szCs w:val="28"/>
        </w:rPr>
      </w:pPr>
      <w:r w:rsidRPr="00E55FB3">
        <w:rPr>
          <w:rFonts w:eastAsia="ヒラギノ角ゴ Pro W3"/>
          <w:color w:val="000000"/>
          <w:sz w:val="28"/>
          <w:szCs w:val="28"/>
        </w:rPr>
        <w:t>日本は、現在、</w:t>
      </w:r>
      <w:r w:rsidRPr="00E55FB3">
        <w:rPr>
          <w:rFonts w:eastAsia="ヒラギノ角ゴ Pro W3"/>
          <w:color w:val="000000"/>
          <w:sz w:val="28"/>
          <w:szCs w:val="28"/>
        </w:rPr>
        <w:t>65</w:t>
      </w:r>
      <w:r w:rsidRPr="00E55FB3">
        <w:rPr>
          <w:rFonts w:eastAsia="ヒラギノ角ゴ Pro W3"/>
          <w:color w:val="000000"/>
          <w:sz w:val="28"/>
          <w:szCs w:val="28"/>
        </w:rPr>
        <w:t>歳以上の人口が</w:t>
      </w:r>
      <w:r w:rsidRPr="00E55FB3">
        <w:rPr>
          <w:rFonts w:eastAsia="ヒラギノ角ゴ Pro W3"/>
          <w:color w:val="000000"/>
          <w:sz w:val="28"/>
          <w:szCs w:val="28"/>
        </w:rPr>
        <w:t>23</w:t>
      </w:r>
      <w:r w:rsidRPr="00E55FB3">
        <w:rPr>
          <w:rFonts w:eastAsia="ヒラギノ角ゴ Pro W3"/>
          <w:color w:val="000000"/>
          <w:sz w:val="28"/>
          <w:szCs w:val="28"/>
        </w:rPr>
        <w:t>％を超えます。５人に１人が</w:t>
      </w:r>
      <w:r w:rsidRPr="00E55FB3">
        <w:rPr>
          <w:rFonts w:eastAsia="ヒラギノ角ゴ Pro W3"/>
          <w:color w:val="000000"/>
          <w:sz w:val="28"/>
          <w:szCs w:val="28"/>
        </w:rPr>
        <w:t>65</w:t>
      </w:r>
      <w:r w:rsidRPr="00E55FB3">
        <w:rPr>
          <w:rFonts w:eastAsia="ヒラギノ角ゴ Pro W3"/>
          <w:color w:val="000000"/>
          <w:sz w:val="28"/>
          <w:szCs w:val="28"/>
        </w:rPr>
        <w:t>歳以上、９人に１人が</w:t>
      </w:r>
      <w:r w:rsidRPr="00E55FB3">
        <w:rPr>
          <w:rFonts w:eastAsia="ヒラギノ角ゴ Pro W3"/>
          <w:color w:val="000000"/>
          <w:sz w:val="28"/>
          <w:szCs w:val="28"/>
        </w:rPr>
        <w:t>75</w:t>
      </w:r>
      <w:r w:rsidRPr="00E55FB3">
        <w:rPr>
          <w:rFonts w:eastAsia="ヒラギノ角ゴ Pro W3"/>
          <w:color w:val="000000"/>
          <w:sz w:val="28"/>
          <w:szCs w:val="28"/>
        </w:rPr>
        <w:t>歳以上の高齢者というる「超高齢社会」です。</w:t>
      </w:r>
      <w:r w:rsidRPr="00E55FB3">
        <w:rPr>
          <w:rFonts w:eastAsia="ヒラギノ角ゴ Pro W3"/>
          <w:color w:val="000000"/>
          <w:sz w:val="28"/>
          <w:szCs w:val="28"/>
        </w:rPr>
        <w:br/>
      </w:r>
      <w:r w:rsidRPr="00E55FB3">
        <w:rPr>
          <w:rFonts w:eastAsia="ヒラギノ角ゴ Pro W3"/>
          <w:color w:val="000000"/>
          <w:sz w:val="28"/>
          <w:szCs w:val="28"/>
        </w:rPr>
        <w:t xml:space="preserve">　しかも高齢化のスピードは、他の国々がかつて経験したことのない速さで進行しています。およそ</w:t>
      </w:r>
      <w:r w:rsidRPr="00E55FB3">
        <w:rPr>
          <w:rFonts w:eastAsia="ヒラギノ角ゴ Pro W3"/>
          <w:color w:val="000000"/>
          <w:sz w:val="28"/>
          <w:szCs w:val="28"/>
        </w:rPr>
        <w:t>60</w:t>
      </w:r>
      <w:r w:rsidRPr="00E55FB3">
        <w:rPr>
          <w:rFonts w:eastAsia="ヒラギノ角ゴ Pro W3"/>
          <w:color w:val="000000"/>
          <w:sz w:val="28"/>
          <w:szCs w:val="28"/>
        </w:rPr>
        <w:t>年前の</w:t>
      </w:r>
      <w:r w:rsidRPr="00E55FB3">
        <w:rPr>
          <w:rFonts w:eastAsia="ヒラギノ角ゴ Pro W3"/>
          <w:color w:val="000000"/>
          <w:sz w:val="28"/>
          <w:szCs w:val="28"/>
        </w:rPr>
        <w:t>1950</w:t>
      </w:r>
      <w:r w:rsidRPr="00E55FB3">
        <w:rPr>
          <w:rFonts w:eastAsia="ヒラギノ角ゴ Pro W3"/>
          <w:color w:val="000000"/>
          <w:sz w:val="28"/>
          <w:szCs w:val="28"/>
        </w:rPr>
        <w:t>年、日本の高齢者比率は５％未満でしたが、</w:t>
      </w:r>
      <w:r w:rsidRPr="00E55FB3">
        <w:rPr>
          <w:rFonts w:eastAsia="ヒラギノ角ゴ Pro W3"/>
          <w:color w:val="000000"/>
          <w:sz w:val="28"/>
          <w:szCs w:val="28"/>
        </w:rPr>
        <w:t>2010</w:t>
      </w:r>
      <w:r w:rsidRPr="00E55FB3">
        <w:rPr>
          <w:rFonts w:eastAsia="ヒラギノ角ゴ Pro W3"/>
          <w:color w:val="000000"/>
          <w:sz w:val="28"/>
          <w:szCs w:val="28"/>
        </w:rPr>
        <w:t>年には世界でもトップクラスの高齢化率を誇る国になりました。</w:t>
      </w:r>
    </w:p>
    <w:p w:rsidR="00E55FB3" w:rsidRPr="00E55FB3" w:rsidRDefault="00E55FB3" w:rsidP="00E55FB3">
      <w:pPr>
        <w:pStyle w:val="a4"/>
        <w:shd w:val="clear" w:color="auto" w:fill="FFFFFF"/>
        <w:spacing w:before="0" w:beforeAutospacing="0" w:after="150" w:afterAutospacing="0" w:line="360" w:lineRule="atLeast"/>
        <w:rPr>
          <w:rFonts w:eastAsia="ヒラギノ角ゴ Pro W3"/>
          <w:color w:val="000000"/>
          <w:sz w:val="28"/>
          <w:szCs w:val="28"/>
        </w:rPr>
      </w:pPr>
      <w:r w:rsidRPr="00E55FB3">
        <w:rPr>
          <w:rFonts w:eastAsia="ヒラギノ角ゴ Pro W3"/>
          <w:color w:val="000000"/>
          <w:sz w:val="28"/>
          <w:szCs w:val="28"/>
        </w:rPr>
        <w:t xml:space="preserve">　高齢化の速度を、高齢化率７％からその倍である</w:t>
      </w:r>
      <w:r w:rsidRPr="00E55FB3">
        <w:rPr>
          <w:rFonts w:eastAsia="ヒラギノ角ゴ Pro W3"/>
          <w:color w:val="000000"/>
          <w:sz w:val="28"/>
          <w:szCs w:val="28"/>
        </w:rPr>
        <w:t>14</w:t>
      </w:r>
      <w:r w:rsidRPr="00E55FB3">
        <w:rPr>
          <w:rFonts w:eastAsia="ヒラギノ角ゴ Pro W3"/>
          <w:color w:val="000000"/>
          <w:sz w:val="28"/>
          <w:szCs w:val="28"/>
        </w:rPr>
        <w:t>％に到達する所要年数、倍化年数で他国と比較してみましょう。</w:t>
      </w:r>
      <w:r w:rsidRPr="00E55FB3">
        <w:rPr>
          <w:rFonts w:eastAsia="ヒラギノ角ゴ Pro W3"/>
          <w:color w:val="000000"/>
          <w:sz w:val="28"/>
          <w:szCs w:val="28"/>
        </w:rPr>
        <w:br/>
      </w:r>
      <w:r w:rsidRPr="00E55FB3">
        <w:rPr>
          <w:rFonts w:eastAsia="ヒラギノ角ゴ Pro W3"/>
          <w:color w:val="000000"/>
          <w:sz w:val="28"/>
          <w:szCs w:val="28"/>
        </w:rPr>
        <w:t xml:space="preserve">　</w:t>
      </w:r>
      <w:r>
        <w:rPr>
          <w:rFonts w:eastAsia="ヒラギノ角ゴ Pro W3"/>
          <w:color w:val="000000"/>
          <w:sz w:val="28"/>
          <w:szCs w:val="28"/>
        </w:rPr>
        <w:t xml:space="preserve">  </w:t>
      </w:r>
      <w:r w:rsidRPr="00E55FB3">
        <w:rPr>
          <w:rFonts w:eastAsia="ヒラギノ角ゴ Pro W3"/>
          <w:color w:val="000000"/>
          <w:sz w:val="28"/>
          <w:szCs w:val="28"/>
        </w:rPr>
        <w:t>フランスは</w:t>
      </w:r>
      <w:r w:rsidRPr="00E55FB3">
        <w:rPr>
          <w:rFonts w:eastAsia="ヒラギノ角ゴ Pro W3"/>
          <w:color w:val="000000"/>
          <w:sz w:val="28"/>
          <w:szCs w:val="28"/>
        </w:rPr>
        <w:t>115</w:t>
      </w:r>
      <w:r w:rsidRPr="00E55FB3">
        <w:rPr>
          <w:rFonts w:eastAsia="ヒラギノ角ゴ Pro W3"/>
          <w:color w:val="000000"/>
          <w:sz w:val="28"/>
          <w:szCs w:val="28"/>
        </w:rPr>
        <w:t>年、スウェーデンは</w:t>
      </w:r>
      <w:r w:rsidRPr="00E55FB3">
        <w:rPr>
          <w:rFonts w:eastAsia="ヒラギノ角ゴ Pro W3"/>
          <w:color w:val="000000"/>
          <w:sz w:val="28"/>
          <w:szCs w:val="28"/>
        </w:rPr>
        <w:t>85</w:t>
      </w:r>
      <w:r w:rsidRPr="00E55FB3">
        <w:rPr>
          <w:rFonts w:eastAsia="ヒラギノ角ゴ Pro W3"/>
          <w:color w:val="000000"/>
          <w:sz w:val="28"/>
          <w:szCs w:val="28"/>
        </w:rPr>
        <w:t>年、アメリカは</w:t>
      </w:r>
      <w:r w:rsidRPr="00E55FB3">
        <w:rPr>
          <w:rFonts w:eastAsia="ヒラギノ角ゴ Pro W3"/>
          <w:color w:val="000000"/>
          <w:sz w:val="28"/>
          <w:szCs w:val="28"/>
        </w:rPr>
        <w:t>69</w:t>
      </w:r>
      <w:r w:rsidRPr="00E55FB3">
        <w:rPr>
          <w:rFonts w:eastAsia="ヒラギノ角ゴ Pro W3"/>
          <w:color w:val="000000"/>
          <w:sz w:val="28"/>
          <w:szCs w:val="28"/>
        </w:rPr>
        <w:t>年かかりましたが、日本はわずか</w:t>
      </w:r>
      <w:r w:rsidRPr="00E55FB3">
        <w:rPr>
          <w:rFonts w:eastAsia="ヒラギノ角ゴ Pro W3"/>
          <w:color w:val="000000"/>
          <w:sz w:val="28"/>
          <w:szCs w:val="28"/>
        </w:rPr>
        <w:t>26</w:t>
      </w:r>
      <w:r w:rsidRPr="00E55FB3">
        <w:rPr>
          <w:rFonts w:eastAsia="ヒラギノ角ゴ Pro W3"/>
          <w:color w:val="000000"/>
          <w:sz w:val="28"/>
          <w:szCs w:val="28"/>
        </w:rPr>
        <w:t>年です。いかに急激なスピードで、高齢社会に突入したかがわかります。もっとも、今後は南米やアジア諸国でも高齢化が進み、倍化年数は、ブラジルでは</w:t>
      </w:r>
      <w:r w:rsidRPr="00E55FB3">
        <w:rPr>
          <w:rFonts w:eastAsia="ヒラギノ角ゴ Pro W3"/>
          <w:color w:val="000000"/>
          <w:sz w:val="28"/>
          <w:szCs w:val="28"/>
        </w:rPr>
        <w:t>21</w:t>
      </w:r>
      <w:r w:rsidRPr="00E55FB3">
        <w:rPr>
          <w:rFonts w:eastAsia="ヒラギノ角ゴ Pro W3"/>
          <w:color w:val="000000"/>
          <w:sz w:val="28"/>
          <w:szCs w:val="28"/>
        </w:rPr>
        <w:t>年、韓国では</w:t>
      </w:r>
      <w:r w:rsidRPr="00E55FB3">
        <w:rPr>
          <w:rFonts w:eastAsia="ヒラギノ角ゴ Pro W3"/>
          <w:color w:val="000000"/>
          <w:sz w:val="28"/>
          <w:szCs w:val="28"/>
        </w:rPr>
        <w:t>18</w:t>
      </w:r>
      <w:r w:rsidRPr="00E55FB3">
        <w:rPr>
          <w:rFonts w:eastAsia="ヒラギノ角ゴ Pro W3"/>
          <w:color w:val="000000"/>
          <w:sz w:val="28"/>
          <w:szCs w:val="28"/>
        </w:rPr>
        <w:t>年と予測されています。もはや高齢化問題は、欧米諸国に限った話ではないのです。</w:t>
      </w:r>
    </w:p>
    <w:p w:rsidR="00E55FB3" w:rsidRPr="00E55FB3" w:rsidRDefault="00E55FB3" w:rsidP="00E55FB3">
      <w:pPr>
        <w:pStyle w:val="a4"/>
        <w:shd w:val="clear" w:color="auto" w:fill="FFFFFF"/>
        <w:spacing w:before="0" w:beforeAutospacing="0" w:after="150" w:afterAutospacing="0" w:line="360" w:lineRule="atLeast"/>
        <w:rPr>
          <w:rFonts w:eastAsia="ヒラギノ角ゴ Pro W3"/>
          <w:color w:val="000000"/>
          <w:sz w:val="28"/>
          <w:szCs w:val="28"/>
        </w:rPr>
      </w:pPr>
      <w:r w:rsidRPr="00E55FB3">
        <w:rPr>
          <w:rFonts w:eastAsia="ヒラギノ角ゴ Pro W3"/>
          <w:color w:val="000000"/>
          <w:sz w:val="28"/>
          <w:szCs w:val="28"/>
        </w:rPr>
        <w:t xml:space="preserve">　ところで、高齢者の実態は実に多様です。一律に「高齢者」とまとめてしまうと何も見えなくなってしまう危険性がありますが、ここでは、近年内閣府などが実施した各種調査の結果をもとに、現在の日本の高齢者像をみると、健康・スポーツ活動や地域行事、趣味などの活動に参加して、生きがいを感じる人が多いものの、学習活動に限定すると「参加してはいない」が、関心はあるようです。健康面では、</w:t>
      </w:r>
      <w:r w:rsidRPr="00E55FB3">
        <w:rPr>
          <w:rFonts w:eastAsia="ヒラギノ角ゴ Pro W3"/>
          <w:color w:val="000000"/>
          <w:sz w:val="28"/>
          <w:szCs w:val="28"/>
        </w:rPr>
        <w:t>70</w:t>
      </w:r>
      <w:r w:rsidRPr="00E55FB3">
        <w:rPr>
          <w:rFonts w:eastAsia="ヒラギノ角ゴ Pro W3"/>
          <w:color w:val="000000"/>
          <w:sz w:val="28"/>
          <w:szCs w:val="28"/>
        </w:rPr>
        <w:t>代までは半数以上の人が自覚症状のない、健康な生活を送っています。近所の人たちと「親しくつきあっている」割合が半数を超え、ボランティア活動や社会活動に参加しているもしくは参加したことがある人も約５割を占めます。</w:t>
      </w:r>
    </w:p>
    <w:p w:rsidR="00E55FB3" w:rsidRDefault="00E55FB3" w:rsidP="00E55FB3">
      <w:pPr>
        <w:pStyle w:val="a4"/>
        <w:spacing w:before="0" w:beforeAutospacing="0" w:after="0" w:afterAutospacing="0" w:line="360" w:lineRule="atLeast"/>
        <w:rPr>
          <w:rFonts w:ascii="ヒラギノ角ゴ Pro W3" w:eastAsia="ヒラギノ角ゴ Pro W3" w:hint="eastAsia"/>
          <w:color w:val="000000"/>
        </w:rPr>
      </w:pPr>
    </w:p>
    <w:p w:rsidR="00937A90" w:rsidRDefault="00937A90"/>
    <w:sectPr w:rsidR="00937A90" w:rsidSect="00937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5FB3"/>
    <w:rsid w:val="000901DA"/>
    <w:rsid w:val="00937A90"/>
    <w:rsid w:val="00E55FB3"/>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90"/>
  </w:style>
  <w:style w:type="paragraph" w:styleId="3">
    <w:name w:val="heading 3"/>
    <w:basedOn w:val="a"/>
    <w:link w:val="30"/>
    <w:uiPriority w:val="9"/>
    <w:qFormat/>
    <w:rsid w:val="00E55FB3"/>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5FB3"/>
    <w:rPr>
      <w:rFonts w:ascii="Times New Roman" w:eastAsia="Times New Roman" w:hAnsi="Times New Roman" w:cs="Times New Roman"/>
      <w:b/>
      <w:bCs/>
      <w:sz w:val="27"/>
      <w:szCs w:val="27"/>
      <w:lang w:eastAsia="ja-JP"/>
    </w:rPr>
  </w:style>
  <w:style w:type="character" w:styleId="a3">
    <w:name w:val="Hyperlink"/>
    <w:basedOn w:val="a0"/>
    <w:uiPriority w:val="99"/>
    <w:semiHidden/>
    <w:unhideWhenUsed/>
    <w:rsid w:val="00E55FB3"/>
    <w:rPr>
      <w:color w:val="0000FF"/>
      <w:u w:val="single"/>
    </w:rPr>
  </w:style>
  <w:style w:type="paragraph" w:styleId="a4">
    <w:name w:val="Normal (Web)"/>
    <w:basedOn w:val="a"/>
    <w:uiPriority w:val="99"/>
    <w:semiHidden/>
    <w:unhideWhenUsed/>
    <w:rsid w:val="00E55FB3"/>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843130903">
      <w:bodyDiv w:val="1"/>
      <w:marLeft w:val="0"/>
      <w:marRight w:val="0"/>
      <w:marTop w:val="0"/>
      <w:marBottom w:val="0"/>
      <w:divBdr>
        <w:top w:val="none" w:sz="0" w:space="0" w:color="auto"/>
        <w:left w:val="none" w:sz="0" w:space="0" w:color="auto"/>
        <w:bottom w:val="none" w:sz="0" w:space="0" w:color="auto"/>
        <w:right w:val="none" w:sz="0" w:space="0" w:color="auto"/>
      </w:divBdr>
    </w:div>
    <w:div w:id="1646083067">
      <w:bodyDiv w:val="1"/>
      <w:marLeft w:val="0"/>
      <w:marRight w:val="0"/>
      <w:marTop w:val="0"/>
      <w:marBottom w:val="0"/>
      <w:divBdr>
        <w:top w:val="none" w:sz="0" w:space="0" w:color="auto"/>
        <w:left w:val="none" w:sz="0" w:space="0" w:color="auto"/>
        <w:bottom w:val="none" w:sz="0" w:space="0" w:color="auto"/>
        <w:right w:val="none" w:sz="0" w:space="0" w:color="auto"/>
      </w:divBdr>
    </w:div>
    <w:div w:id="17757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k.or.jp/kaisetsu-blog/400/1451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783</Characters>
  <Application>Microsoft Office Word</Application>
  <DocSecurity>0</DocSecurity>
  <Lines>6</Lines>
  <Paragraphs>1</Paragraphs>
  <ScaleCrop>false</ScaleCrop>
  <Company>КазНУ</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Лайла Нурсеитова</dc:creator>
  <cp:lastModifiedBy>Лайла Нурсеитова</cp:lastModifiedBy>
  <cp:revision>1</cp:revision>
  <dcterms:created xsi:type="dcterms:W3CDTF">2013-08-11T07:12:00Z</dcterms:created>
  <dcterms:modified xsi:type="dcterms:W3CDTF">2013-08-11T07:14:00Z</dcterms:modified>
</cp:coreProperties>
</file>